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21D6" w14:textId="77777777" w:rsidR="00693774" w:rsidRPr="000879C9" w:rsidRDefault="006A38CD" w:rsidP="000879C9">
      <w:pPr>
        <w:spacing w:before="200" w:after="120"/>
        <w:jc w:val="center"/>
      </w:pPr>
      <w:r w:rsidRPr="000879C9">
        <w:rPr>
          <w:rFonts w:ascii="Arial" w:eastAsia="Arial" w:hAnsi="Arial" w:cs="Arial"/>
          <w:b/>
          <w:bCs/>
          <w:sz w:val="28"/>
          <w:szCs w:val="28"/>
        </w:rPr>
        <w:t>TITLE</w:t>
      </w:r>
    </w:p>
    <w:p w14:paraId="08FCADB1" w14:textId="77777777" w:rsidR="00693774" w:rsidRPr="000879C9" w:rsidRDefault="006A38CD" w:rsidP="000879C9">
      <w:pPr>
        <w:spacing w:after="120"/>
        <w:jc w:val="center"/>
        <w:rPr>
          <w:sz w:val="24"/>
          <w:szCs w:val="24"/>
        </w:rPr>
      </w:pPr>
      <w:r w:rsidRPr="000879C9">
        <w:rPr>
          <w:i/>
          <w:iCs/>
          <w:color w:val="666666"/>
          <w:sz w:val="24"/>
          <w:szCs w:val="24"/>
        </w:rPr>
        <w:t>(Concise, written in Arial font, size 14, bold, all capital letters, centered)</w:t>
      </w:r>
    </w:p>
    <w:p w14:paraId="781723CB" w14:textId="77777777" w:rsidR="00693774" w:rsidRPr="005F47F7" w:rsidRDefault="006A38CD">
      <w:pPr>
        <w:spacing w:before="360" w:after="120"/>
        <w:rPr>
          <w:color w:val="006400"/>
        </w:rPr>
      </w:pPr>
      <w:r w:rsidRPr="005F47F7">
        <w:rPr>
          <w:rFonts w:ascii="Arial" w:eastAsia="Arial" w:hAnsi="Arial" w:cs="Arial"/>
          <w:b/>
          <w:bCs/>
          <w:color w:val="006400"/>
          <w:sz w:val="24"/>
          <w:szCs w:val="24"/>
        </w:rPr>
        <w:t>ABSTRACT</w:t>
      </w:r>
    </w:p>
    <w:p w14:paraId="2AC50B6C" w14:textId="77777777" w:rsidR="00693774" w:rsidRPr="000879C9" w:rsidRDefault="006A38CD">
      <w:pPr>
        <w:spacing w:after="120"/>
        <w:jc w:val="both"/>
        <w:rPr>
          <w:sz w:val="24"/>
          <w:szCs w:val="24"/>
        </w:rPr>
      </w:pPr>
      <w:r w:rsidRPr="000879C9">
        <w:rPr>
          <w:i/>
          <w:iCs/>
          <w:color w:val="666666"/>
          <w:sz w:val="24"/>
          <w:szCs w:val="24"/>
        </w:rPr>
        <w:t>Present to the reader the objectives, methodology, results and conclusions of the article, in such a way that the content of the entire text can be known without reading it in full. It should contain between 100 and 250 words, in a single paragraph, without citations, without abbreviations, and without reference to figures or tables. It must be written in the same language as the article.</w:t>
      </w:r>
    </w:p>
    <w:p w14:paraId="055C62E0" w14:textId="77777777" w:rsidR="00693774" w:rsidRPr="005F47F7" w:rsidRDefault="006A38CD">
      <w:pPr>
        <w:spacing w:before="360" w:after="120"/>
        <w:rPr>
          <w:color w:val="006400"/>
        </w:rPr>
      </w:pPr>
      <w:r w:rsidRPr="005F47F7">
        <w:rPr>
          <w:rFonts w:ascii="Arial" w:eastAsia="Arial" w:hAnsi="Arial" w:cs="Arial"/>
          <w:b/>
          <w:bCs/>
          <w:color w:val="006400"/>
          <w:sz w:val="24"/>
          <w:szCs w:val="24"/>
        </w:rPr>
        <w:t>GRAPHICAL ABSTRACT (OPTIONAL)</w:t>
      </w:r>
    </w:p>
    <w:p w14:paraId="4449CC91" w14:textId="77777777" w:rsidR="00693774" w:rsidRPr="000879C9" w:rsidRDefault="006A38CD">
      <w:pPr>
        <w:spacing w:after="120"/>
        <w:jc w:val="both"/>
        <w:rPr>
          <w:sz w:val="24"/>
          <w:szCs w:val="24"/>
        </w:rPr>
      </w:pPr>
      <w:r w:rsidRPr="000879C9">
        <w:rPr>
          <w:i/>
          <w:iCs/>
          <w:color w:val="666666"/>
          <w:sz w:val="24"/>
          <w:szCs w:val="24"/>
        </w:rPr>
        <w:t>A single image that visually summarizes the article’s main findings. It should be clear, concise, and designed to attract readers’ attention. Recommended minimum resolution: 300 dpi. Accepted formats: PNG, TIFF, or EPS.</w:t>
      </w:r>
    </w:p>
    <w:p w14:paraId="5E39C26C" w14:textId="77777777" w:rsidR="00693774" w:rsidRPr="000879C9" w:rsidRDefault="00693774">
      <w:pPr>
        <w:spacing w:after="60"/>
      </w:pPr>
    </w:p>
    <w:p w14:paraId="68E48AB7" w14:textId="77777777" w:rsidR="00693774" w:rsidRPr="000879C9" w:rsidRDefault="006A38CD">
      <w:pPr>
        <w:spacing w:before="120" w:after="120"/>
        <w:rPr>
          <w:sz w:val="24"/>
          <w:szCs w:val="24"/>
        </w:rPr>
      </w:pPr>
      <w:r w:rsidRPr="000879C9">
        <w:rPr>
          <w:b/>
          <w:bCs/>
          <w:sz w:val="24"/>
          <w:szCs w:val="24"/>
        </w:rPr>
        <w:t xml:space="preserve">Keywords: </w:t>
      </w:r>
      <w:r w:rsidRPr="000879C9">
        <w:rPr>
          <w:i/>
          <w:iCs/>
          <w:color w:val="666666"/>
          <w:sz w:val="24"/>
          <w:szCs w:val="24"/>
        </w:rPr>
        <w:t>They must be representative of the study. At least 3 and at most 5, not included in the Title, separated by semicolons.</w:t>
      </w:r>
    </w:p>
    <w:p w14:paraId="003FAEA5" w14:textId="4F03C15C" w:rsidR="00693774" w:rsidRPr="005F47F7" w:rsidRDefault="006A38CD">
      <w:pPr>
        <w:spacing w:before="360" w:after="120"/>
        <w:rPr>
          <w:color w:val="006400"/>
        </w:rPr>
      </w:pPr>
      <w:r w:rsidRPr="005F47F7">
        <w:rPr>
          <w:rFonts w:ascii="Arial" w:eastAsia="Arial" w:hAnsi="Arial" w:cs="Arial"/>
          <w:b/>
          <w:bCs/>
          <w:color w:val="006400"/>
          <w:sz w:val="24"/>
          <w:szCs w:val="24"/>
        </w:rPr>
        <w:t>1 INTRODUCTION</w:t>
      </w:r>
    </w:p>
    <w:p w14:paraId="261B97A8" w14:textId="77777777" w:rsidR="00693774" w:rsidRPr="000879C9" w:rsidRDefault="006A38CD">
      <w:pPr>
        <w:spacing w:after="120"/>
        <w:jc w:val="both"/>
        <w:rPr>
          <w:sz w:val="24"/>
          <w:szCs w:val="24"/>
        </w:rPr>
      </w:pPr>
      <w:proofErr w:type="gramStart"/>
      <w:r w:rsidRPr="000879C9">
        <w:rPr>
          <w:i/>
          <w:iCs/>
          <w:color w:val="666666"/>
          <w:sz w:val="24"/>
          <w:szCs w:val="24"/>
        </w:rPr>
        <w:t>Should</w:t>
      </w:r>
      <w:proofErr w:type="gramEnd"/>
      <w:r w:rsidRPr="000879C9">
        <w:rPr>
          <w:i/>
          <w:iCs/>
          <w:color w:val="666666"/>
          <w:sz w:val="24"/>
          <w:szCs w:val="24"/>
        </w:rPr>
        <w:t xml:space="preserve"> contextually and theoretically delimit the subject addressed, present the guiding questions and the justification that led to the study. It should also present the objective(s) of the article. Citations must follow APA 7th edition format.</w:t>
      </w:r>
    </w:p>
    <w:p w14:paraId="0BD3F871" w14:textId="77777777" w:rsidR="00693774" w:rsidRPr="000879C9" w:rsidRDefault="006A38CD">
      <w:pPr>
        <w:spacing w:after="120"/>
        <w:rPr>
          <w:sz w:val="24"/>
          <w:szCs w:val="24"/>
        </w:rPr>
      </w:pPr>
      <w:r w:rsidRPr="000879C9">
        <w:rPr>
          <w:b/>
          <w:bCs/>
          <w:sz w:val="24"/>
          <w:szCs w:val="24"/>
        </w:rPr>
        <w:t xml:space="preserve">Abbreviations: </w:t>
      </w:r>
      <w:r w:rsidRPr="000879C9">
        <w:rPr>
          <w:i/>
          <w:iCs/>
          <w:color w:val="666666"/>
          <w:sz w:val="24"/>
          <w:szCs w:val="24"/>
        </w:rPr>
        <w:t>Abbreviations must be defined at the first mention of the entire described name and used permanently thereafter. They must also be defined in tables and figures.</w:t>
      </w:r>
    </w:p>
    <w:p w14:paraId="2AB01C21" w14:textId="61B3EFCF" w:rsidR="00693774" w:rsidRPr="005F47F7" w:rsidRDefault="006A38CD">
      <w:pPr>
        <w:spacing w:before="360" w:after="120"/>
        <w:rPr>
          <w:color w:val="006400"/>
        </w:rPr>
      </w:pPr>
      <w:r w:rsidRPr="005F47F7">
        <w:rPr>
          <w:rFonts w:ascii="Arial" w:eastAsia="Arial" w:hAnsi="Arial" w:cs="Arial"/>
          <w:b/>
          <w:bCs/>
          <w:color w:val="006400"/>
          <w:sz w:val="24"/>
          <w:szCs w:val="24"/>
        </w:rPr>
        <w:t>2 MATERIALS AND METHODS</w:t>
      </w:r>
    </w:p>
    <w:p w14:paraId="4133F1AF" w14:textId="77777777" w:rsidR="00693774" w:rsidRPr="000879C9" w:rsidRDefault="006A38CD">
      <w:pPr>
        <w:spacing w:after="120"/>
        <w:jc w:val="both"/>
        <w:rPr>
          <w:sz w:val="24"/>
          <w:szCs w:val="24"/>
        </w:rPr>
      </w:pPr>
      <w:r w:rsidRPr="000879C9">
        <w:rPr>
          <w:i/>
          <w:iCs/>
          <w:color w:val="666666"/>
          <w:sz w:val="24"/>
          <w:szCs w:val="24"/>
        </w:rPr>
        <w:t>Must contain the necessary information that allows the study replication, exposing the scientific methodology: materials, techniques, methods, protocols, equipment, and statistical analysis. Software and equipment should include manufacturer and version where applicable.</w:t>
      </w:r>
    </w:p>
    <w:p w14:paraId="1E37BB4C" w14:textId="0D0DB3B5" w:rsidR="00693774" w:rsidRPr="005F47F7" w:rsidRDefault="006A38CD">
      <w:pPr>
        <w:spacing w:before="360" w:after="120"/>
        <w:rPr>
          <w:color w:val="006400"/>
        </w:rPr>
      </w:pPr>
      <w:r w:rsidRPr="005F47F7">
        <w:rPr>
          <w:rFonts w:ascii="Arial" w:eastAsia="Arial" w:hAnsi="Arial" w:cs="Arial"/>
          <w:b/>
          <w:bCs/>
          <w:color w:val="006400"/>
          <w:sz w:val="24"/>
          <w:szCs w:val="24"/>
        </w:rPr>
        <w:t>3 RESULTS AND DISCUSSION</w:t>
      </w:r>
    </w:p>
    <w:p w14:paraId="5B19021D" w14:textId="77777777" w:rsidR="00693774" w:rsidRPr="000879C9" w:rsidRDefault="006A38CD">
      <w:pPr>
        <w:spacing w:after="120"/>
        <w:jc w:val="both"/>
        <w:rPr>
          <w:sz w:val="24"/>
          <w:szCs w:val="24"/>
        </w:rPr>
      </w:pPr>
      <w:proofErr w:type="gramStart"/>
      <w:r w:rsidRPr="000879C9">
        <w:rPr>
          <w:i/>
          <w:iCs/>
          <w:color w:val="666666"/>
          <w:sz w:val="24"/>
          <w:szCs w:val="24"/>
        </w:rPr>
        <w:t>Can</w:t>
      </w:r>
      <w:proofErr w:type="gramEnd"/>
      <w:r w:rsidRPr="000879C9">
        <w:rPr>
          <w:i/>
          <w:iCs/>
          <w:color w:val="666666"/>
          <w:sz w:val="24"/>
          <w:szCs w:val="24"/>
        </w:rPr>
        <w:t xml:space="preserve"> be presented in the same chapter or in separate chapters and subdivided into sections and subsections. The research findings should be presented concisely, clearly and objectively. The Discussion section should compare the results with the reviewed literature, with critical analysis.</w:t>
      </w:r>
    </w:p>
    <w:p w14:paraId="19B326F3" w14:textId="77777777" w:rsidR="000879C9" w:rsidRDefault="000879C9">
      <w:pPr>
        <w:spacing w:before="240" w:after="120"/>
        <w:rPr>
          <w:rFonts w:ascii="Arial" w:eastAsia="Arial" w:hAnsi="Arial" w:cs="Arial"/>
          <w:b/>
          <w:bCs/>
          <w:i/>
          <w:iCs/>
          <w:color w:val="2F5496"/>
          <w:sz w:val="22"/>
          <w:szCs w:val="22"/>
        </w:rPr>
      </w:pPr>
    </w:p>
    <w:p w14:paraId="7B87E220" w14:textId="5F1091B8" w:rsidR="00693774" w:rsidRPr="005F47F7" w:rsidRDefault="006A38CD">
      <w:pPr>
        <w:spacing w:before="240" w:after="120"/>
        <w:rPr>
          <w:color w:val="006400"/>
        </w:rPr>
      </w:pPr>
      <w:r w:rsidRPr="005F47F7">
        <w:rPr>
          <w:rFonts w:ascii="Arial" w:eastAsia="Arial" w:hAnsi="Arial" w:cs="Arial"/>
          <w:b/>
          <w:bCs/>
          <w:i/>
          <w:iCs/>
          <w:color w:val="006400"/>
          <w:sz w:val="22"/>
          <w:szCs w:val="22"/>
        </w:rPr>
        <w:lastRenderedPageBreak/>
        <w:t>Tables</w:t>
      </w:r>
    </w:p>
    <w:p w14:paraId="26FADD70" w14:textId="77777777" w:rsidR="00693774" w:rsidRPr="000879C9" w:rsidRDefault="006A38CD">
      <w:pPr>
        <w:spacing w:after="60"/>
        <w:ind w:left="720" w:hanging="360"/>
      </w:pPr>
      <w:r w:rsidRPr="000879C9">
        <w:rPr>
          <w:rFonts w:ascii="Symbol" w:eastAsia="Symbol" w:hAnsi="Symbol" w:cs="Symbol"/>
        </w:rPr>
        <w:t xml:space="preserve">•  </w:t>
      </w:r>
      <w:r w:rsidRPr="000879C9">
        <w:t>All tables must be numbered using Arabic numerals.</w:t>
      </w:r>
    </w:p>
    <w:p w14:paraId="010DD640" w14:textId="77777777" w:rsidR="00693774" w:rsidRPr="000879C9" w:rsidRDefault="006A38CD">
      <w:pPr>
        <w:spacing w:after="60"/>
        <w:ind w:left="720" w:hanging="360"/>
      </w:pPr>
      <w:r w:rsidRPr="000879C9">
        <w:rPr>
          <w:rFonts w:ascii="Symbol" w:eastAsia="Symbol" w:hAnsi="Symbol" w:cs="Symbol"/>
        </w:rPr>
        <w:t xml:space="preserve">•  </w:t>
      </w:r>
      <w:r w:rsidRPr="000879C9">
        <w:t>Always cite the tables in text in consecutive numerical order.</w:t>
      </w:r>
    </w:p>
    <w:p w14:paraId="0AE11072" w14:textId="77777777" w:rsidR="00693774" w:rsidRPr="000879C9" w:rsidRDefault="006A38CD">
      <w:pPr>
        <w:spacing w:after="60"/>
        <w:ind w:left="720" w:hanging="360"/>
      </w:pPr>
      <w:r w:rsidRPr="000879C9">
        <w:rPr>
          <w:rFonts w:ascii="Symbol" w:eastAsia="Symbol" w:hAnsi="Symbol" w:cs="Symbol"/>
        </w:rPr>
        <w:t xml:space="preserve">•  </w:t>
      </w:r>
      <w:r w:rsidRPr="000879C9">
        <w:t>For each table, provide a table caption (title) clearly explaining the table contents.</w:t>
      </w:r>
    </w:p>
    <w:p w14:paraId="7740ABEB" w14:textId="77777777" w:rsidR="00693774" w:rsidRPr="000879C9" w:rsidRDefault="006A38CD">
      <w:pPr>
        <w:spacing w:after="60"/>
        <w:ind w:left="720" w:hanging="360"/>
      </w:pPr>
      <w:r w:rsidRPr="000879C9">
        <w:rPr>
          <w:rFonts w:ascii="Symbol" w:eastAsia="Symbol" w:hAnsi="Symbol" w:cs="Symbol"/>
        </w:rPr>
        <w:t xml:space="preserve">•  </w:t>
      </w:r>
      <w:r w:rsidRPr="000879C9">
        <w:t>Identify any previously published material by giving the original source as a reference.</w:t>
      </w:r>
    </w:p>
    <w:p w14:paraId="07105F28" w14:textId="77777777" w:rsidR="00693774" w:rsidRPr="000879C9" w:rsidRDefault="006A38CD">
      <w:pPr>
        <w:spacing w:after="60"/>
        <w:ind w:left="720" w:hanging="360"/>
      </w:pPr>
      <w:r w:rsidRPr="000879C9">
        <w:rPr>
          <w:rFonts w:ascii="Symbol" w:eastAsia="Symbol" w:hAnsi="Symbol" w:cs="Symbol"/>
        </w:rPr>
        <w:t xml:space="preserve">•  </w:t>
      </w:r>
      <w:r w:rsidRPr="000879C9">
        <w:t>Footnotes should be indicated by superscript lower-case letters.</w:t>
      </w:r>
    </w:p>
    <w:p w14:paraId="1A1F384E" w14:textId="77777777" w:rsidR="00693774" w:rsidRPr="000879C9" w:rsidRDefault="00693774">
      <w:pPr>
        <w:spacing w:after="60"/>
      </w:pPr>
    </w:p>
    <w:p w14:paraId="3ABFD9B5" w14:textId="77777777" w:rsidR="00693774" w:rsidRPr="000879C9" w:rsidRDefault="006A38CD">
      <w:pPr>
        <w:spacing w:after="120"/>
        <w:jc w:val="both"/>
      </w:pPr>
      <w:r w:rsidRPr="000879C9">
        <w:rPr>
          <w:b/>
          <w:bCs/>
        </w:rPr>
        <w:t>Example:</w:t>
      </w:r>
    </w:p>
    <w:p w14:paraId="6D0FD8A2" w14:textId="77777777" w:rsidR="00693774" w:rsidRPr="000879C9" w:rsidRDefault="006A38CD">
      <w:pPr>
        <w:spacing w:after="120"/>
        <w:jc w:val="center"/>
      </w:pPr>
      <w:r w:rsidRPr="000879C9">
        <w:rPr>
          <w:b/>
          <w:bCs/>
          <w:sz w:val="18"/>
          <w:szCs w:val="18"/>
        </w:rPr>
        <w:t>Table 1. Example of table and position of table title.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13"/>
        <w:gridCol w:w="3213"/>
        <w:gridCol w:w="3213"/>
      </w:tblGrid>
      <w:tr w:rsidR="00693774" w:rsidRPr="000879C9" w14:paraId="5D8BDC63" w14:textId="77777777">
        <w:tc>
          <w:tcPr>
            <w:tcW w:w="3213"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13F69D90" w14:textId="77777777" w:rsidR="00693774" w:rsidRPr="000879C9" w:rsidRDefault="006A38CD">
            <w:pPr>
              <w:jc w:val="center"/>
            </w:pPr>
            <w:r w:rsidRPr="000879C9">
              <w:rPr>
                <w:rFonts w:ascii="Arial" w:eastAsia="Arial" w:hAnsi="Arial" w:cs="Arial"/>
                <w:b/>
                <w:bCs/>
                <w:sz w:val="18"/>
                <w:szCs w:val="18"/>
              </w:rPr>
              <w:t>Sample ID</w:t>
            </w:r>
          </w:p>
        </w:tc>
        <w:tc>
          <w:tcPr>
            <w:tcW w:w="3213"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77076790" w14:textId="77777777" w:rsidR="00693774" w:rsidRPr="000879C9" w:rsidRDefault="006A38CD">
            <w:pPr>
              <w:jc w:val="center"/>
            </w:pPr>
            <w:r w:rsidRPr="000879C9">
              <w:rPr>
                <w:rFonts w:ascii="Arial" w:eastAsia="Arial" w:hAnsi="Arial" w:cs="Arial"/>
                <w:b/>
                <w:bCs/>
                <w:sz w:val="18"/>
                <w:szCs w:val="18"/>
              </w:rPr>
              <w:t>Characteristic</w:t>
            </w:r>
          </w:p>
        </w:tc>
        <w:tc>
          <w:tcPr>
            <w:tcW w:w="3213"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721CFFBD" w14:textId="77777777" w:rsidR="00693774" w:rsidRPr="000879C9" w:rsidRDefault="006A38CD">
            <w:pPr>
              <w:jc w:val="center"/>
            </w:pPr>
            <w:r w:rsidRPr="000879C9">
              <w:rPr>
                <w:rFonts w:ascii="Arial" w:eastAsia="Arial" w:hAnsi="Arial" w:cs="Arial"/>
                <w:b/>
                <w:bCs/>
                <w:sz w:val="18"/>
                <w:szCs w:val="18"/>
              </w:rPr>
              <w:t>Result</w:t>
            </w:r>
          </w:p>
        </w:tc>
      </w:tr>
      <w:tr w:rsidR="00693774" w:rsidRPr="000879C9" w14:paraId="675239DE" w14:textId="77777777">
        <w:tc>
          <w:tcPr>
            <w:tcW w:w="32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9929D00" w14:textId="77777777" w:rsidR="00693774" w:rsidRPr="000879C9" w:rsidRDefault="006A38CD">
            <w:pPr>
              <w:jc w:val="center"/>
            </w:pPr>
            <w:r w:rsidRPr="000879C9">
              <w:rPr>
                <w:sz w:val="18"/>
                <w:szCs w:val="18"/>
              </w:rPr>
              <w:t>A</w:t>
            </w:r>
          </w:p>
        </w:tc>
        <w:tc>
          <w:tcPr>
            <w:tcW w:w="32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89DFD70" w14:textId="77777777" w:rsidR="00693774" w:rsidRPr="000879C9" w:rsidRDefault="006A38CD">
            <w:pPr>
              <w:jc w:val="center"/>
            </w:pPr>
            <w:r w:rsidRPr="000879C9">
              <w:rPr>
                <w:sz w:val="18"/>
                <w:szCs w:val="18"/>
              </w:rPr>
              <w:t>x</w:t>
            </w:r>
          </w:p>
        </w:tc>
        <w:tc>
          <w:tcPr>
            <w:tcW w:w="32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01095DF" w14:textId="77777777" w:rsidR="00693774" w:rsidRPr="000879C9" w:rsidRDefault="006A38CD">
            <w:pPr>
              <w:jc w:val="center"/>
            </w:pPr>
            <w:r w:rsidRPr="000879C9">
              <w:rPr>
                <w:sz w:val="18"/>
                <w:szCs w:val="18"/>
              </w:rPr>
              <w:t>1</w:t>
            </w:r>
          </w:p>
        </w:tc>
      </w:tr>
      <w:tr w:rsidR="00693774" w:rsidRPr="000879C9" w14:paraId="07065614" w14:textId="77777777">
        <w:tc>
          <w:tcPr>
            <w:tcW w:w="32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882D9C8" w14:textId="77777777" w:rsidR="00693774" w:rsidRPr="000879C9" w:rsidRDefault="006A38CD">
            <w:pPr>
              <w:jc w:val="center"/>
            </w:pPr>
            <w:r w:rsidRPr="000879C9">
              <w:rPr>
                <w:sz w:val="18"/>
                <w:szCs w:val="18"/>
              </w:rPr>
              <w:t>B</w:t>
            </w:r>
          </w:p>
        </w:tc>
        <w:tc>
          <w:tcPr>
            <w:tcW w:w="32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EE9A938" w14:textId="77777777" w:rsidR="00693774" w:rsidRPr="000879C9" w:rsidRDefault="006A38CD">
            <w:pPr>
              <w:jc w:val="center"/>
            </w:pPr>
            <w:r w:rsidRPr="000879C9">
              <w:rPr>
                <w:sz w:val="18"/>
                <w:szCs w:val="18"/>
              </w:rPr>
              <w:t>y</w:t>
            </w:r>
          </w:p>
        </w:tc>
        <w:tc>
          <w:tcPr>
            <w:tcW w:w="32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50DA1D5" w14:textId="77777777" w:rsidR="00693774" w:rsidRPr="000879C9" w:rsidRDefault="006A38CD">
            <w:pPr>
              <w:jc w:val="center"/>
            </w:pPr>
            <w:r w:rsidRPr="000879C9">
              <w:rPr>
                <w:sz w:val="18"/>
                <w:szCs w:val="18"/>
              </w:rPr>
              <w:t>2</w:t>
            </w:r>
          </w:p>
        </w:tc>
      </w:tr>
      <w:tr w:rsidR="00693774" w:rsidRPr="000879C9" w14:paraId="6093D733" w14:textId="77777777">
        <w:tc>
          <w:tcPr>
            <w:tcW w:w="32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920EDBF" w14:textId="77777777" w:rsidR="00693774" w:rsidRPr="000879C9" w:rsidRDefault="006A38CD">
            <w:pPr>
              <w:jc w:val="center"/>
            </w:pPr>
            <w:r w:rsidRPr="000879C9">
              <w:rPr>
                <w:sz w:val="18"/>
                <w:szCs w:val="18"/>
              </w:rPr>
              <w:t>C</w:t>
            </w:r>
          </w:p>
        </w:tc>
        <w:tc>
          <w:tcPr>
            <w:tcW w:w="32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F4D7FDF" w14:textId="77777777" w:rsidR="00693774" w:rsidRPr="000879C9" w:rsidRDefault="006A38CD">
            <w:pPr>
              <w:jc w:val="center"/>
            </w:pPr>
            <w:r w:rsidRPr="000879C9">
              <w:rPr>
                <w:sz w:val="18"/>
                <w:szCs w:val="18"/>
              </w:rPr>
              <w:t>z</w:t>
            </w:r>
          </w:p>
        </w:tc>
        <w:tc>
          <w:tcPr>
            <w:tcW w:w="32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B2F4C6C" w14:textId="77777777" w:rsidR="00693774" w:rsidRPr="000879C9" w:rsidRDefault="006A38CD">
            <w:pPr>
              <w:jc w:val="center"/>
            </w:pPr>
            <w:r w:rsidRPr="000879C9">
              <w:rPr>
                <w:sz w:val="18"/>
                <w:szCs w:val="18"/>
              </w:rPr>
              <w:t>3</w:t>
            </w:r>
          </w:p>
        </w:tc>
      </w:tr>
    </w:tbl>
    <w:p w14:paraId="22B3A50F" w14:textId="77777777" w:rsidR="00693774" w:rsidRPr="000879C9" w:rsidRDefault="00693774">
      <w:pPr>
        <w:spacing w:after="60"/>
      </w:pPr>
    </w:p>
    <w:p w14:paraId="60CFE8A5" w14:textId="77777777" w:rsidR="00693774" w:rsidRPr="005F47F7" w:rsidRDefault="006A38CD">
      <w:pPr>
        <w:spacing w:before="240" w:after="120"/>
        <w:rPr>
          <w:color w:val="006400"/>
        </w:rPr>
      </w:pPr>
      <w:r w:rsidRPr="005F47F7">
        <w:rPr>
          <w:rFonts w:ascii="Arial" w:eastAsia="Arial" w:hAnsi="Arial" w:cs="Arial"/>
          <w:b/>
          <w:bCs/>
          <w:i/>
          <w:iCs/>
          <w:color w:val="006400"/>
          <w:sz w:val="22"/>
          <w:szCs w:val="22"/>
        </w:rPr>
        <w:t>Figures — Artwork Guidelines</w:t>
      </w:r>
    </w:p>
    <w:p w14:paraId="231CE4A0" w14:textId="77777777" w:rsidR="00693774" w:rsidRPr="000879C9" w:rsidRDefault="006A38CD">
      <w:pPr>
        <w:spacing w:after="60"/>
        <w:ind w:left="720" w:hanging="360"/>
      </w:pPr>
      <w:r w:rsidRPr="000879C9">
        <w:rPr>
          <w:rFonts w:ascii="Symbol" w:eastAsia="Symbol" w:hAnsi="Symbol" w:cs="Symbol"/>
        </w:rPr>
        <w:t xml:space="preserve">•  </w:t>
      </w:r>
      <w:r w:rsidRPr="000879C9">
        <w:t>Provide figures in order in the manuscript text itself.</w:t>
      </w:r>
    </w:p>
    <w:p w14:paraId="267B8A12" w14:textId="77777777" w:rsidR="00693774" w:rsidRPr="000879C9" w:rsidRDefault="006A38CD">
      <w:pPr>
        <w:spacing w:after="60"/>
        <w:ind w:left="720" w:hanging="360"/>
      </w:pPr>
      <w:r w:rsidRPr="000879C9">
        <w:rPr>
          <w:rFonts w:ascii="Symbol" w:eastAsia="Symbol" w:hAnsi="Symbol" w:cs="Symbol"/>
        </w:rPr>
        <w:t xml:space="preserve">•  </w:t>
      </w:r>
      <w:r w:rsidRPr="000879C9">
        <w:t>The art of the figure must allow its full interpretation, with legible graphic values. Minimum font size in figures: 8 pt.</w:t>
      </w:r>
    </w:p>
    <w:p w14:paraId="6C6C9400" w14:textId="77777777" w:rsidR="00693774" w:rsidRPr="000879C9" w:rsidRDefault="006A38CD">
      <w:pPr>
        <w:spacing w:after="60"/>
        <w:ind w:left="720" w:hanging="360"/>
      </w:pPr>
      <w:r w:rsidRPr="000879C9">
        <w:rPr>
          <w:rFonts w:ascii="Symbol" w:eastAsia="Symbol" w:hAnsi="Symbol" w:cs="Symbol"/>
        </w:rPr>
        <w:t xml:space="preserve">•  </w:t>
      </w:r>
      <w:r w:rsidRPr="000879C9">
        <w:t>If the figures are in black and white, do not refer to any color in the captions.</w:t>
      </w:r>
    </w:p>
    <w:p w14:paraId="1C76BE6F" w14:textId="77777777" w:rsidR="00693774" w:rsidRPr="000879C9" w:rsidRDefault="006A38CD">
      <w:pPr>
        <w:spacing w:after="60"/>
        <w:ind w:left="720" w:hanging="360"/>
      </w:pPr>
      <w:r w:rsidRPr="000879C9">
        <w:rPr>
          <w:rFonts w:ascii="Symbol" w:eastAsia="Symbol" w:hAnsi="Symbol" w:cs="Symbol"/>
        </w:rPr>
        <w:t xml:space="preserve">•  </w:t>
      </w:r>
      <w:r w:rsidRPr="000879C9">
        <w:t>To add text over the figure, we recommend using Arial font.</w:t>
      </w:r>
    </w:p>
    <w:p w14:paraId="12747AAC" w14:textId="77777777" w:rsidR="00693774" w:rsidRPr="000879C9" w:rsidRDefault="006A38CD">
      <w:pPr>
        <w:spacing w:after="60"/>
        <w:ind w:left="720" w:hanging="360"/>
      </w:pPr>
      <w:r w:rsidRPr="000879C9">
        <w:rPr>
          <w:rFonts w:ascii="Symbol" w:eastAsia="Symbol" w:hAnsi="Symbol" w:cs="Symbol"/>
        </w:rPr>
        <w:t xml:space="preserve">•  </w:t>
      </w:r>
      <w:r w:rsidRPr="000879C9">
        <w:t>Captions must be concise, explanatory, and self-contained.</w:t>
      </w:r>
    </w:p>
    <w:p w14:paraId="1992E3DD" w14:textId="77777777" w:rsidR="00693774" w:rsidRDefault="006A38CD">
      <w:pPr>
        <w:spacing w:after="60"/>
        <w:ind w:left="720" w:hanging="360"/>
      </w:pPr>
      <w:r w:rsidRPr="000879C9">
        <w:rPr>
          <w:rFonts w:ascii="Symbol" w:eastAsia="Symbol" w:hAnsi="Symbol" w:cs="Symbol"/>
        </w:rPr>
        <w:t xml:space="preserve">•  </w:t>
      </w:r>
      <w:r w:rsidRPr="000879C9">
        <w:t>Figure captions go below the figure (unlike table titles which go above).</w:t>
      </w:r>
    </w:p>
    <w:p w14:paraId="3B9C95CF" w14:textId="77777777" w:rsidR="000879C9" w:rsidRDefault="000879C9" w:rsidP="000879C9">
      <w:pPr>
        <w:spacing w:after="120"/>
        <w:jc w:val="both"/>
        <w:rPr>
          <w:b/>
          <w:bCs/>
        </w:rPr>
      </w:pPr>
    </w:p>
    <w:p w14:paraId="356EB967" w14:textId="4B1339C8" w:rsidR="000879C9" w:rsidRPr="000879C9" w:rsidRDefault="000879C9" w:rsidP="000879C9">
      <w:pPr>
        <w:spacing w:after="120"/>
        <w:jc w:val="both"/>
      </w:pPr>
      <w:r w:rsidRPr="000879C9">
        <w:rPr>
          <w:b/>
          <w:bCs/>
        </w:rPr>
        <w:t>Example:</w:t>
      </w:r>
    </w:p>
    <w:p w14:paraId="51704D05" w14:textId="77777777" w:rsidR="000879C9" w:rsidRDefault="000879C9" w:rsidP="000879C9">
      <w:pPr>
        <w:jc w:val="center"/>
      </w:pPr>
      <w:r>
        <w:rPr>
          <w:noProof/>
        </w:rPr>
        <w:drawing>
          <wp:inline distT="0" distB="0" distL="0" distR="0" wp14:anchorId="41E8DC29" wp14:editId="1D52DA2D">
            <wp:extent cx="1238250" cy="1343025"/>
            <wp:effectExtent l="0" t="0" r="0" b="9525"/>
            <wp:docPr id="6" name="Imagem 6" descr="https://seer.tupa.unesp.br/public/site/images/dfpereira/mcecli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eer.tupa.unesp.br/public/site/images/dfpereira/mceclip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343025"/>
                    </a:xfrm>
                    <a:prstGeom prst="rect">
                      <a:avLst/>
                    </a:prstGeom>
                    <a:noFill/>
                    <a:ln>
                      <a:noFill/>
                    </a:ln>
                  </pic:spPr>
                </pic:pic>
              </a:graphicData>
            </a:graphic>
          </wp:inline>
        </w:drawing>
      </w:r>
    </w:p>
    <w:p w14:paraId="5C4799EC" w14:textId="21E436B3" w:rsidR="000879C9" w:rsidRPr="000879C9" w:rsidRDefault="000879C9" w:rsidP="000879C9">
      <w:pPr>
        <w:spacing w:after="120"/>
        <w:jc w:val="center"/>
        <w:rPr>
          <w:b/>
          <w:bCs/>
          <w:sz w:val="18"/>
          <w:szCs w:val="18"/>
        </w:rPr>
      </w:pPr>
      <w:r w:rsidRPr="000879C9">
        <w:rPr>
          <w:b/>
          <w:bCs/>
          <w:sz w:val="18"/>
          <w:szCs w:val="18"/>
        </w:rPr>
        <w:t>Figure 1. Logo of the Brazilian Journal of Biosystems Engineering</w:t>
      </w:r>
    </w:p>
    <w:p w14:paraId="2EF34225" w14:textId="012BEC1D" w:rsidR="00693774" w:rsidRPr="005F47F7" w:rsidRDefault="006A38CD">
      <w:pPr>
        <w:spacing w:before="360" w:after="120"/>
        <w:rPr>
          <w:color w:val="006400"/>
        </w:rPr>
      </w:pPr>
      <w:r w:rsidRPr="005F47F7">
        <w:rPr>
          <w:rFonts w:ascii="Arial" w:eastAsia="Arial" w:hAnsi="Arial" w:cs="Arial"/>
          <w:b/>
          <w:bCs/>
          <w:color w:val="006400"/>
          <w:sz w:val="24"/>
          <w:szCs w:val="24"/>
        </w:rPr>
        <w:t>4 CONCLUSIONS</w:t>
      </w:r>
    </w:p>
    <w:p w14:paraId="38E0DF6E" w14:textId="37DDA111" w:rsidR="000879C9" w:rsidRDefault="006A38CD" w:rsidP="00286475">
      <w:pPr>
        <w:spacing w:after="120"/>
        <w:jc w:val="both"/>
        <w:rPr>
          <w:rFonts w:ascii="Arial" w:eastAsia="Arial" w:hAnsi="Arial" w:cs="Arial"/>
          <w:b/>
          <w:bCs/>
          <w:color w:val="2F5496"/>
          <w:sz w:val="24"/>
          <w:szCs w:val="24"/>
        </w:rPr>
      </w:pPr>
      <w:r w:rsidRPr="000879C9">
        <w:rPr>
          <w:i/>
          <w:iCs/>
          <w:color w:val="666666"/>
          <w:sz w:val="24"/>
          <w:szCs w:val="24"/>
        </w:rPr>
        <w:t>Should be concise and respond to the study’s objectives.</w:t>
      </w:r>
      <w:r w:rsidR="000879C9">
        <w:rPr>
          <w:rFonts w:ascii="Arial" w:eastAsia="Arial" w:hAnsi="Arial" w:cs="Arial"/>
          <w:b/>
          <w:bCs/>
          <w:color w:val="2F5496"/>
          <w:sz w:val="24"/>
          <w:szCs w:val="24"/>
        </w:rPr>
        <w:br w:type="page"/>
      </w:r>
    </w:p>
    <w:p w14:paraId="26ACCEE7" w14:textId="5E1DD0D2" w:rsidR="00693774" w:rsidRPr="005F47F7" w:rsidRDefault="006A38CD">
      <w:pPr>
        <w:spacing w:before="360" w:after="120"/>
        <w:rPr>
          <w:color w:val="006400"/>
        </w:rPr>
      </w:pPr>
      <w:r w:rsidRPr="005F47F7">
        <w:rPr>
          <w:rFonts w:ascii="Arial" w:eastAsia="Arial" w:hAnsi="Arial" w:cs="Arial"/>
          <w:b/>
          <w:bCs/>
          <w:color w:val="006400"/>
          <w:sz w:val="24"/>
          <w:szCs w:val="24"/>
        </w:rPr>
        <w:lastRenderedPageBreak/>
        <w:t>ACKNOWLEDGEMENTS</w:t>
      </w:r>
    </w:p>
    <w:p w14:paraId="4E8A448A" w14:textId="77777777" w:rsidR="00693774" w:rsidRPr="000879C9" w:rsidRDefault="006A38CD">
      <w:pPr>
        <w:spacing w:after="120"/>
        <w:jc w:val="both"/>
        <w:rPr>
          <w:sz w:val="24"/>
          <w:szCs w:val="24"/>
        </w:rPr>
      </w:pPr>
      <w:r w:rsidRPr="000879C9">
        <w:rPr>
          <w:i/>
          <w:iCs/>
          <w:color w:val="666666"/>
          <w:sz w:val="24"/>
          <w:szCs w:val="24"/>
        </w:rPr>
        <w:t>Acknowledge any support given that does not meet the criteria for authorship or the funding section. This may include administrative and technical support, in-kind donations (e.g. materials used for experiments), or access to facilities.</w:t>
      </w:r>
    </w:p>
    <w:p w14:paraId="6DBCF3A4" w14:textId="77777777" w:rsidR="00693774" w:rsidRPr="005F47F7" w:rsidRDefault="006A38CD">
      <w:pPr>
        <w:spacing w:before="360" w:after="120"/>
        <w:rPr>
          <w:color w:val="006400"/>
        </w:rPr>
      </w:pPr>
      <w:r w:rsidRPr="005F47F7">
        <w:rPr>
          <w:rFonts w:ascii="Arial" w:eastAsia="Arial" w:hAnsi="Arial" w:cs="Arial"/>
          <w:b/>
          <w:bCs/>
          <w:color w:val="006400"/>
          <w:sz w:val="24"/>
          <w:szCs w:val="24"/>
        </w:rPr>
        <w:t>SUPPLEMENTARY MATERIAL (if applicable)</w:t>
      </w:r>
    </w:p>
    <w:p w14:paraId="04DBC774" w14:textId="77777777" w:rsidR="00693774" w:rsidRPr="000879C9" w:rsidRDefault="006A38CD">
      <w:pPr>
        <w:spacing w:after="120"/>
        <w:jc w:val="both"/>
        <w:rPr>
          <w:sz w:val="24"/>
          <w:szCs w:val="24"/>
        </w:rPr>
      </w:pPr>
      <w:r w:rsidRPr="000879C9">
        <w:rPr>
          <w:i/>
          <w:iCs/>
          <w:color w:val="666666"/>
          <w:sz w:val="24"/>
          <w:szCs w:val="24"/>
        </w:rPr>
        <w:t>Describe any supplementary materials associated with the article. These can include additional datasets, figures, tables, videos, or code. Example: “The following supporting information can be downloaded at: [URL or DOI]. Figure S1: description; Table S1: description; Dataset S1: description.”</w:t>
      </w:r>
    </w:p>
    <w:p w14:paraId="773D23FB" w14:textId="25E86251" w:rsidR="00693774" w:rsidRPr="005F47F7" w:rsidRDefault="006A38CD">
      <w:pPr>
        <w:spacing w:before="360" w:after="120"/>
        <w:rPr>
          <w:color w:val="006400"/>
        </w:rPr>
      </w:pPr>
      <w:r w:rsidRPr="005F47F7">
        <w:rPr>
          <w:rFonts w:ascii="Arial" w:eastAsia="Arial" w:hAnsi="Arial" w:cs="Arial"/>
          <w:b/>
          <w:bCs/>
          <w:color w:val="006400"/>
          <w:sz w:val="24"/>
          <w:szCs w:val="24"/>
        </w:rPr>
        <w:t>5 REFERENCES</w:t>
      </w:r>
    </w:p>
    <w:p w14:paraId="7F9A5714" w14:textId="77777777" w:rsidR="00693774" w:rsidRPr="000879C9" w:rsidRDefault="006A38CD">
      <w:pPr>
        <w:spacing w:after="120"/>
        <w:jc w:val="both"/>
        <w:rPr>
          <w:sz w:val="24"/>
          <w:szCs w:val="24"/>
        </w:rPr>
      </w:pPr>
      <w:r w:rsidRPr="000879C9">
        <w:rPr>
          <w:i/>
          <w:iCs/>
          <w:color w:val="666666"/>
          <w:sz w:val="24"/>
          <w:szCs w:val="24"/>
        </w:rPr>
        <w:t>Authors should prioritize scientific articles published in journals with a selective editorial policy and avoid congress proceedings, in-press or submitted articles, monographs, and dissertations/</w:t>
      </w:r>
      <w:proofErr w:type="gramStart"/>
      <w:r w:rsidRPr="000879C9">
        <w:rPr>
          <w:i/>
          <w:iCs/>
          <w:color w:val="666666"/>
          <w:sz w:val="24"/>
          <w:szCs w:val="24"/>
        </w:rPr>
        <w:t>theses</w:t>
      </w:r>
      <w:proofErr w:type="gramEnd"/>
      <w:r w:rsidRPr="000879C9">
        <w:rPr>
          <w:i/>
          <w:iCs/>
          <w:color w:val="666666"/>
          <w:sz w:val="24"/>
          <w:szCs w:val="24"/>
        </w:rPr>
        <w:t>.</w:t>
      </w:r>
    </w:p>
    <w:p w14:paraId="5F0BA70E" w14:textId="77777777" w:rsidR="00693774" w:rsidRPr="000879C9" w:rsidRDefault="00693774">
      <w:pPr>
        <w:spacing w:after="60"/>
      </w:pPr>
    </w:p>
    <w:p w14:paraId="5D14A99D" w14:textId="77777777" w:rsidR="00693774" w:rsidRPr="000879C9" w:rsidRDefault="006A38CD">
      <w:pPr>
        <w:spacing w:after="120"/>
        <w:jc w:val="both"/>
        <w:rPr>
          <w:sz w:val="24"/>
          <w:szCs w:val="24"/>
        </w:rPr>
      </w:pPr>
      <w:r w:rsidRPr="000879C9">
        <w:rPr>
          <w:sz w:val="24"/>
          <w:szCs w:val="24"/>
        </w:rPr>
        <w:t>Citation style: APA 7th edition. Some examples are given below:</w:t>
      </w:r>
    </w:p>
    <w:p w14:paraId="7CBBCA97" w14:textId="77777777" w:rsidR="00693774" w:rsidRPr="000879C9" w:rsidRDefault="00693774">
      <w:pPr>
        <w:spacing w:after="60"/>
      </w:pPr>
    </w:p>
    <w:p w14:paraId="4B580BE6" w14:textId="77777777" w:rsidR="00693774" w:rsidRPr="000879C9" w:rsidRDefault="006A38CD">
      <w:pPr>
        <w:spacing w:after="120"/>
        <w:jc w:val="both"/>
      </w:pPr>
      <w:r w:rsidRPr="000879C9">
        <w:rPr>
          <w:b/>
          <w:bCs/>
        </w:rPr>
        <w:t>Journal article</w:t>
      </w:r>
    </w:p>
    <w:p w14:paraId="0BCD58F0" w14:textId="77777777" w:rsidR="00693774" w:rsidRPr="000879C9" w:rsidRDefault="006A38CD">
      <w:pPr>
        <w:spacing w:after="120"/>
        <w:jc w:val="both"/>
      </w:pPr>
      <w:r w:rsidRPr="000879C9">
        <w:t>Grady, J. S., Her, M., Moreno, G., Perez, C., &amp; Yelinek, J. (2019). Emotions in storybooks: A comparison of storybooks that represent ethnic and racial groups in the United States. Psychology of Popular Media Culture, 8(3), 207–217. https://doi.org/10.1037/ppm0000185</w:t>
      </w:r>
    </w:p>
    <w:p w14:paraId="5FD9B59E" w14:textId="77777777" w:rsidR="00693774" w:rsidRPr="000879C9" w:rsidRDefault="006A38CD">
      <w:pPr>
        <w:spacing w:after="120"/>
        <w:jc w:val="both"/>
      </w:pPr>
      <w:r w:rsidRPr="000879C9">
        <w:rPr>
          <w:i/>
          <w:iCs/>
          <w:color w:val="666666"/>
        </w:rPr>
        <w:t>Parenthetical citation: (Grady et al., 2019)</w:t>
      </w:r>
    </w:p>
    <w:p w14:paraId="3E1964B6" w14:textId="77777777" w:rsidR="00693774" w:rsidRPr="000879C9" w:rsidRDefault="006A38CD">
      <w:pPr>
        <w:spacing w:after="120"/>
        <w:jc w:val="both"/>
      </w:pPr>
      <w:r w:rsidRPr="000879C9">
        <w:rPr>
          <w:i/>
          <w:iCs/>
          <w:color w:val="666666"/>
        </w:rPr>
        <w:t>Narrative citation: Grady et al. (2019)</w:t>
      </w:r>
    </w:p>
    <w:p w14:paraId="6F396CB0" w14:textId="77777777" w:rsidR="00693774" w:rsidRPr="000879C9" w:rsidRDefault="00693774">
      <w:pPr>
        <w:spacing w:after="60"/>
      </w:pPr>
    </w:p>
    <w:p w14:paraId="090B7C39" w14:textId="77777777" w:rsidR="00693774" w:rsidRPr="000879C9" w:rsidRDefault="006A38CD">
      <w:pPr>
        <w:spacing w:after="120"/>
        <w:jc w:val="both"/>
      </w:pPr>
      <w:r w:rsidRPr="000879C9">
        <w:rPr>
          <w:b/>
          <w:bCs/>
        </w:rPr>
        <w:t>Books</w:t>
      </w:r>
    </w:p>
    <w:p w14:paraId="18A959EC" w14:textId="77777777" w:rsidR="00693774" w:rsidRPr="000879C9" w:rsidRDefault="006A38CD">
      <w:pPr>
        <w:spacing w:after="120"/>
        <w:jc w:val="both"/>
      </w:pPr>
      <w:r w:rsidRPr="000879C9">
        <w:t>Jackson, L. M. (2019). The psychology of prejudice: From attitudes to social action (2nd ed.). American Psychological Association. https://doi.org/10.1037/0000168-000</w:t>
      </w:r>
    </w:p>
    <w:p w14:paraId="33EB6397" w14:textId="77777777" w:rsidR="00693774" w:rsidRPr="000879C9" w:rsidRDefault="006A38CD">
      <w:pPr>
        <w:spacing w:after="120"/>
        <w:jc w:val="both"/>
      </w:pPr>
      <w:r w:rsidRPr="000879C9">
        <w:t xml:space="preserve">Sapolsky, R. M. (2017). Behave: The biology of humans </w:t>
      </w:r>
      <w:proofErr w:type="gramStart"/>
      <w:r w:rsidRPr="000879C9">
        <w:t>at</w:t>
      </w:r>
      <w:proofErr w:type="gramEnd"/>
      <w:r w:rsidRPr="000879C9">
        <w:t xml:space="preserve"> our best and worst. Penguin Books.</w:t>
      </w:r>
    </w:p>
    <w:p w14:paraId="68585BD0" w14:textId="77777777" w:rsidR="00693774" w:rsidRPr="000879C9" w:rsidRDefault="006A38CD">
      <w:pPr>
        <w:spacing w:after="120"/>
        <w:jc w:val="both"/>
      </w:pPr>
      <w:r w:rsidRPr="000879C9">
        <w:rPr>
          <w:i/>
          <w:iCs/>
          <w:color w:val="666666"/>
        </w:rPr>
        <w:t>Parenthetical citation: (Jackson, 2019; Sapolsky, 2017)</w:t>
      </w:r>
    </w:p>
    <w:p w14:paraId="20C7311A" w14:textId="77777777" w:rsidR="00693774" w:rsidRPr="000879C9" w:rsidRDefault="00693774">
      <w:pPr>
        <w:spacing w:after="60"/>
      </w:pPr>
    </w:p>
    <w:p w14:paraId="14B37390" w14:textId="77777777" w:rsidR="00693774" w:rsidRPr="000879C9" w:rsidRDefault="006A38CD">
      <w:pPr>
        <w:spacing w:after="120"/>
        <w:jc w:val="both"/>
      </w:pPr>
      <w:r w:rsidRPr="000879C9">
        <w:rPr>
          <w:b/>
          <w:bCs/>
        </w:rPr>
        <w:t>Book Chapter</w:t>
      </w:r>
    </w:p>
    <w:p w14:paraId="436508DE" w14:textId="77777777" w:rsidR="00693774" w:rsidRPr="000879C9" w:rsidRDefault="006A38CD">
      <w:pPr>
        <w:spacing w:after="120"/>
        <w:jc w:val="both"/>
      </w:pPr>
      <w:r w:rsidRPr="000879C9">
        <w:t xml:space="preserve">Aron, L., Botella, M., &amp; </w:t>
      </w:r>
      <w:proofErr w:type="spellStart"/>
      <w:r w:rsidRPr="000879C9">
        <w:t>Lubart</w:t>
      </w:r>
      <w:proofErr w:type="spellEnd"/>
      <w:r w:rsidRPr="000879C9">
        <w:t xml:space="preserve">, T. (2019). Culinary arts: Talent and their development. In R. F. </w:t>
      </w:r>
      <w:proofErr w:type="spellStart"/>
      <w:r w:rsidRPr="000879C9">
        <w:t>Subotnik</w:t>
      </w:r>
      <w:proofErr w:type="spellEnd"/>
      <w:r w:rsidRPr="000879C9">
        <w:t>, P. Olszewski-Kubilius, &amp; F. C. Worrell (Eds.), The development of the gifted and talented across the life span (pp. 345–359). American Psychological Association.</w:t>
      </w:r>
    </w:p>
    <w:p w14:paraId="16121746" w14:textId="77777777" w:rsidR="00693774" w:rsidRPr="000879C9" w:rsidRDefault="006A38CD">
      <w:pPr>
        <w:spacing w:after="120"/>
        <w:jc w:val="both"/>
      </w:pPr>
      <w:r w:rsidRPr="000879C9">
        <w:rPr>
          <w:i/>
          <w:iCs/>
          <w:color w:val="666666"/>
        </w:rPr>
        <w:t>Parenthetical citation: (Aron et al., 2019)</w:t>
      </w:r>
    </w:p>
    <w:sectPr w:rsidR="00693774" w:rsidRPr="000879C9" w:rsidSect="00286475">
      <w:headerReference w:type="default" r:id="rId9"/>
      <w:footerReference w:type="default" r:id="rId10"/>
      <w:pgSz w:w="11906" w:h="16838"/>
      <w:pgMar w:top="1440" w:right="1440" w:bottom="1440" w:left="1440" w:header="708" w:footer="708"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6F13" w14:textId="77777777" w:rsidR="00693CA0" w:rsidRPr="000879C9" w:rsidRDefault="00693CA0">
      <w:r w:rsidRPr="000879C9">
        <w:separator/>
      </w:r>
    </w:p>
  </w:endnote>
  <w:endnote w:type="continuationSeparator" w:id="0">
    <w:p w14:paraId="6A2CF876" w14:textId="77777777" w:rsidR="00693CA0" w:rsidRPr="000879C9" w:rsidRDefault="00693CA0">
      <w:r w:rsidRPr="000879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210E" w14:textId="77777777" w:rsidR="00693774" w:rsidRPr="000879C9" w:rsidRDefault="006A38CD">
    <w:pPr>
      <w:spacing w:before="120"/>
      <w:jc w:val="center"/>
    </w:pPr>
    <w:r w:rsidRPr="000879C9">
      <w:rPr>
        <w:rFonts w:ascii="Arial" w:eastAsia="Arial" w:hAnsi="Arial" w:cs="Arial"/>
        <w:color w:val="666666"/>
        <w:sz w:val="16"/>
        <w:szCs w:val="16"/>
      </w:rPr>
      <w:t>Brazilian Journal of Biosystems Engineering — BIOENG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0CCE" w14:textId="77777777" w:rsidR="00693CA0" w:rsidRPr="000879C9" w:rsidRDefault="00693CA0">
      <w:r w:rsidRPr="000879C9">
        <w:separator/>
      </w:r>
    </w:p>
  </w:footnote>
  <w:footnote w:type="continuationSeparator" w:id="0">
    <w:p w14:paraId="0B24653E" w14:textId="77777777" w:rsidR="00693CA0" w:rsidRPr="000879C9" w:rsidRDefault="00693CA0">
      <w:r w:rsidRPr="000879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96C2" w14:textId="77777777" w:rsidR="00693774" w:rsidRPr="000879C9" w:rsidRDefault="006A38CD">
    <w:pPr>
      <w:jc w:val="center"/>
    </w:pPr>
    <w:r w:rsidRPr="000879C9">
      <w:rPr>
        <w:noProof/>
      </w:rPr>
      <w:drawing>
        <wp:inline distT="0" distB="0" distL="0" distR="0" wp14:anchorId="07ADEA6B" wp14:editId="3606BE59">
          <wp:extent cx="571500" cy="6191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71500" cy="619125"/>
                  </a:xfrm>
                  <a:prstGeom prst="rect">
                    <a:avLst/>
                  </a:prstGeom>
                </pic:spPr>
              </pic:pic>
            </a:graphicData>
          </a:graphic>
        </wp:inline>
      </w:drawing>
    </w:r>
  </w:p>
  <w:p w14:paraId="6E2AA5D4" w14:textId="77777777" w:rsidR="000879C9" w:rsidRPr="005F47F7" w:rsidRDefault="000879C9" w:rsidP="000879C9">
    <w:pPr>
      <w:spacing w:before="120"/>
      <w:jc w:val="center"/>
      <w:rPr>
        <w:color w:val="006400"/>
      </w:rPr>
    </w:pPr>
    <w:r w:rsidRPr="005F47F7">
      <w:rPr>
        <w:rFonts w:ascii="Arial" w:eastAsia="Arial" w:hAnsi="Arial" w:cs="Arial"/>
        <w:b/>
        <w:bCs/>
        <w:color w:val="006400"/>
        <w:sz w:val="28"/>
        <w:szCs w:val="28"/>
      </w:rPr>
      <w:t>Brazilian Journal of Biosystems Engineering</w:t>
    </w:r>
  </w:p>
  <w:p w14:paraId="7528B3E4" w14:textId="77777777" w:rsidR="000879C9" w:rsidRPr="005F47F7" w:rsidRDefault="000879C9" w:rsidP="000879C9">
    <w:pPr>
      <w:spacing w:after="60"/>
      <w:jc w:val="center"/>
      <w:rPr>
        <w:color w:val="006400"/>
      </w:rPr>
    </w:pPr>
    <w:r w:rsidRPr="005F47F7">
      <w:rPr>
        <w:rFonts w:ascii="Arial" w:eastAsia="Arial" w:hAnsi="Arial" w:cs="Arial"/>
        <w:i/>
        <w:iCs/>
        <w:color w:val="006400"/>
      </w:rPr>
      <w:t xml:space="preserve">Revista Brasileira de </w:t>
    </w:r>
    <w:proofErr w:type="spellStart"/>
    <w:r w:rsidRPr="005F47F7">
      <w:rPr>
        <w:rFonts w:ascii="Arial" w:eastAsia="Arial" w:hAnsi="Arial" w:cs="Arial"/>
        <w:i/>
        <w:iCs/>
        <w:color w:val="006400"/>
      </w:rPr>
      <w:t>Engenharia</w:t>
    </w:r>
    <w:proofErr w:type="spellEnd"/>
    <w:r w:rsidRPr="005F47F7">
      <w:rPr>
        <w:rFonts w:ascii="Arial" w:eastAsia="Arial" w:hAnsi="Arial" w:cs="Arial"/>
        <w:i/>
        <w:iCs/>
        <w:color w:val="006400"/>
      </w:rPr>
      <w:t xml:space="preserve"> de </w:t>
    </w:r>
    <w:proofErr w:type="spellStart"/>
    <w:r w:rsidRPr="005F47F7">
      <w:rPr>
        <w:rFonts w:ascii="Arial" w:eastAsia="Arial" w:hAnsi="Arial" w:cs="Arial"/>
        <w:i/>
        <w:iCs/>
        <w:color w:val="006400"/>
      </w:rPr>
      <w:t>Biossistemas</w:t>
    </w:r>
    <w:proofErr w:type="spellEnd"/>
  </w:p>
  <w:p w14:paraId="358A3807" w14:textId="77777777" w:rsidR="000879C9" w:rsidRDefault="000879C9" w:rsidP="000879C9">
    <w:pPr>
      <w:spacing w:after="240"/>
      <w:jc w:val="center"/>
      <w:rPr>
        <w:rFonts w:ascii="Arial" w:eastAsia="Arial" w:hAnsi="Arial" w:cs="Arial"/>
        <w:color w:val="666666"/>
        <w:sz w:val="18"/>
        <w:szCs w:val="18"/>
      </w:rPr>
    </w:pPr>
    <w:proofErr w:type="spellStart"/>
    <w:r w:rsidRPr="000879C9">
      <w:rPr>
        <w:rFonts w:ascii="Arial" w:eastAsia="Arial" w:hAnsi="Arial" w:cs="Arial"/>
        <w:color w:val="666666"/>
        <w:sz w:val="18"/>
        <w:szCs w:val="18"/>
      </w:rPr>
      <w:t>eISSN</w:t>
    </w:r>
    <w:proofErr w:type="spellEnd"/>
    <w:r w:rsidRPr="000879C9">
      <w:rPr>
        <w:rFonts w:ascii="Arial" w:eastAsia="Arial" w:hAnsi="Arial" w:cs="Arial"/>
        <w:color w:val="666666"/>
        <w:sz w:val="18"/>
        <w:szCs w:val="18"/>
      </w:rPr>
      <w:t>: 2359-</w:t>
    </w:r>
    <w:proofErr w:type="gramStart"/>
    <w:r w:rsidRPr="000879C9">
      <w:rPr>
        <w:rFonts w:ascii="Arial" w:eastAsia="Arial" w:hAnsi="Arial" w:cs="Arial"/>
        <w:color w:val="666666"/>
        <w:sz w:val="18"/>
        <w:szCs w:val="18"/>
      </w:rPr>
      <w:t>6724  |</w:t>
    </w:r>
    <w:proofErr w:type="gramEnd"/>
    <w:r w:rsidRPr="000879C9">
      <w:rPr>
        <w:rFonts w:ascii="Arial" w:eastAsia="Arial" w:hAnsi="Arial" w:cs="Arial"/>
        <w:color w:val="666666"/>
        <w:sz w:val="18"/>
        <w:szCs w:val="18"/>
      </w:rPr>
      <w:t xml:space="preserve">  </w:t>
    </w:r>
    <w:proofErr w:type="spellStart"/>
    <w:r w:rsidRPr="000879C9">
      <w:rPr>
        <w:rFonts w:ascii="Arial" w:eastAsia="Arial" w:hAnsi="Arial" w:cs="Arial"/>
        <w:color w:val="666666"/>
        <w:sz w:val="18"/>
        <w:szCs w:val="18"/>
      </w:rPr>
      <w:t>pISSN</w:t>
    </w:r>
    <w:proofErr w:type="spellEnd"/>
    <w:r w:rsidRPr="000879C9">
      <w:rPr>
        <w:rFonts w:ascii="Arial" w:eastAsia="Arial" w:hAnsi="Arial" w:cs="Arial"/>
        <w:color w:val="666666"/>
        <w:sz w:val="18"/>
        <w:szCs w:val="18"/>
      </w:rPr>
      <w:t>: 1981-7061</w:t>
    </w:r>
  </w:p>
  <w:p w14:paraId="071CCE67" w14:textId="77777777" w:rsidR="00286475" w:rsidRPr="000879C9" w:rsidRDefault="00286475" w:rsidP="00286475">
    <w:pPr>
      <w:jc w:val="center"/>
      <w:rPr>
        <w:sz w:val="22"/>
        <w:szCs w:val="22"/>
      </w:rPr>
    </w:pPr>
    <w:r w:rsidRPr="000879C9">
      <w:rPr>
        <w:rFonts w:ascii="Arial" w:eastAsia="Arial" w:hAnsi="Arial" w:cs="Arial"/>
        <w:b/>
        <w:bCs/>
        <w:color w:val="006400"/>
        <w:sz w:val="24"/>
        <w:szCs w:val="24"/>
      </w:rPr>
      <w:t xml:space="preserve">MANUSCRIPT </w:t>
    </w:r>
    <w:r w:rsidRPr="005F47F7">
      <w:rPr>
        <w:rFonts w:ascii="Arial" w:eastAsia="Arial" w:hAnsi="Arial" w:cs="Arial"/>
        <w:b/>
        <w:bCs/>
        <w:color w:val="006400"/>
        <w:sz w:val="24"/>
        <w:szCs w:val="24"/>
      </w:rPr>
      <w:t>TEMPLATE</w:t>
    </w:r>
  </w:p>
  <w:p w14:paraId="772709F9" w14:textId="77777777" w:rsidR="00286475" w:rsidRPr="000879C9" w:rsidRDefault="00286475" w:rsidP="00286475">
    <w:pPr>
      <w:pBdr>
        <w:bottom w:val="single" w:sz="6" w:space="0" w:color="2F5496"/>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A3301"/>
    <w:multiLevelType w:val="hybridMultilevel"/>
    <w:tmpl w:val="F4FAA0F2"/>
    <w:lvl w:ilvl="0" w:tplc="F284481E">
      <w:start w:val="1"/>
      <w:numFmt w:val="bullet"/>
      <w:lvlText w:val="●"/>
      <w:lvlJc w:val="left"/>
      <w:pPr>
        <w:ind w:left="720" w:hanging="360"/>
      </w:pPr>
    </w:lvl>
    <w:lvl w:ilvl="1" w:tplc="20467130">
      <w:start w:val="1"/>
      <w:numFmt w:val="bullet"/>
      <w:lvlText w:val="○"/>
      <w:lvlJc w:val="left"/>
      <w:pPr>
        <w:ind w:left="1440" w:hanging="360"/>
      </w:pPr>
    </w:lvl>
    <w:lvl w:ilvl="2" w:tplc="DFF078AE">
      <w:start w:val="1"/>
      <w:numFmt w:val="bullet"/>
      <w:lvlText w:val="■"/>
      <w:lvlJc w:val="left"/>
      <w:pPr>
        <w:ind w:left="2160" w:hanging="360"/>
      </w:pPr>
    </w:lvl>
    <w:lvl w:ilvl="3" w:tplc="05E43904">
      <w:start w:val="1"/>
      <w:numFmt w:val="bullet"/>
      <w:lvlText w:val="●"/>
      <w:lvlJc w:val="left"/>
      <w:pPr>
        <w:ind w:left="2880" w:hanging="360"/>
      </w:pPr>
    </w:lvl>
    <w:lvl w:ilvl="4" w:tplc="C5409C14">
      <w:start w:val="1"/>
      <w:numFmt w:val="bullet"/>
      <w:lvlText w:val="○"/>
      <w:lvlJc w:val="left"/>
      <w:pPr>
        <w:ind w:left="3600" w:hanging="360"/>
      </w:pPr>
    </w:lvl>
    <w:lvl w:ilvl="5" w:tplc="5BDEEB08">
      <w:start w:val="1"/>
      <w:numFmt w:val="bullet"/>
      <w:lvlText w:val="■"/>
      <w:lvlJc w:val="left"/>
      <w:pPr>
        <w:ind w:left="4320" w:hanging="360"/>
      </w:pPr>
    </w:lvl>
    <w:lvl w:ilvl="6" w:tplc="105840F4">
      <w:start w:val="1"/>
      <w:numFmt w:val="bullet"/>
      <w:lvlText w:val="●"/>
      <w:lvlJc w:val="left"/>
      <w:pPr>
        <w:ind w:left="5040" w:hanging="360"/>
      </w:pPr>
    </w:lvl>
    <w:lvl w:ilvl="7" w:tplc="66D0C720">
      <w:start w:val="1"/>
      <w:numFmt w:val="bullet"/>
      <w:lvlText w:val="●"/>
      <w:lvlJc w:val="left"/>
      <w:pPr>
        <w:ind w:left="5760" w:hanging="360"/>
      </w:pPr>
    </w:lvl>
    <w:lvl w:ilvl="8" w:tplc="CF987576">
      <w:start w:val="1"/>
      <w:numFmt w:val="bullet"/>
      <w:lvlText w:val="●"/>
      <w:lvlJc w:val="left"/>
      <w:pPr>
        <w:ind w:left="6480" w:hanging="360"/>
      </w:pPr>
    </w:lvl>
  </w:abstractNum>
  <w:num w:numId="1" w16cid:durableId="488985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774"/>
    <w:rsid w:val="000879C9"/>
    <w:rsid w:val="00286475"/>
    <w:rsid w:val="003B71E7"/>
    <w:rsid w:val="004D2FD7"/>
    <w:rsid w:val="005B0921"/>
    <w:rsid w:val="005B3F4E"/>
    <w:rsid w:val="005F47F7"/>
    <w:rsid w:val="00693774"/>
    <w:rsid w:val="00693CA0"/>
    <w:rsid w:val="006A38CD"/>
    <w:rsid w:val="00A12E45"/>
    <w:rsid w:val="00C50B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EB5C0"/>
  <w15:docId w15:val="{9F8B0B8B-11EE-417D-982F-05D9D691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 w:type="paragraph" w:styleId="Cabealho">
    <w:name w:val="header"/>
    <w:basedOn w:val="Normal"/>
    <w:link w:val="CabealhoChar"/>
    <w:uiPriority w:val="99"/>
    <w:unhideWhenUsed/>
    <w:rsid w:val="000879C9"/>
    <w:pPr>
      <w:tabs>
        <w:tab w:val="center" w:pos="4252"/>
        <w:tab w:val="right" w:pos="8504"/>
      </w:tabs>
    </w:pPr>
  </w:style>
  <w:style w:type="character" w:customStyle="1" w:styleId="CabealhoChar">
    <w:name w:val="Cabeçalho Char"/>
    <w:basedOn w:val="Fontepargpadro"/>
    <w:link w:val="Cabealho"/>
    <w:uiPriority w:val="99"/>
    <w:rsid w:val="000879C9"/>
  </w:style>
  <w:style w:type="paragraph" w:styleId="Rodap">
    <w:name w:val="footer"/>
    <w:basedOn w:val="Normal"/>
    <w:link w:val="RodapChar"/>
    <w:uiPriority w:val="99"/>
    <w:unhideWhenUsed/>
    <w:rsid w:val="000879C9"/>
    <w:pPr>
      <w:tabs>
        <w:tab w:val="center" w:pos="4252"/>
        <w:tab w:val="right" w:pos="8504"/>
      </w:tabs>
    </w:pPr>
  </w:style>
  <w:style w:type="character" w:customStyle="1" w:styleId="RodapChar">
    <w:name w:val="Rodapé Char"/>
    <w:basedOn w:val="Fontepargpadro"/>
    <w:link w:val="Rodap"/>
    <w:uiPriority w:val="99"/>
    <w:rsid w:val="000879C9"/>
  </w:style>
  <w:style w:type="character" w:styleId="Nmerodelinha">
    <w:name w:val="line number"/>
    <w:basedOn w:val="Fontepargpadro"/>
    <w:uiPriority w:val="99"/>
    <w:semiHidden/>
    <w:unhideWhenUsed/>
    <w:rsid w:val="00286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5F8A-1489-4335-B18F-84FB0F23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774</Words>
  <Characters>4181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Celso Antonio Goulart</dc:creator>
  <cp:lastModifiedBy>Celso Antonio Goulart</cp:lastModifiedBy>
  <cp:revision>5</cp:revision>
  <dcterms:created xsi:type="dcterms:W3CDTF">2026-02-19T13:12:00Z</dcterms:created>
  <dcterms:modified xsi:type="dcterms:W3CDTF">2026-04-19T15:25:00Z</dcterms:modified>
</cp:coreProperties>
</file>